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0DF0" w14:textId="77777777" w:rsidR="008E70DC" w:rsidRPr="00C62CDA" w:rsidRDefault="00E63836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  <w:b w:val="0"/>
          <w:spacing w:val="-60"/>
          <w:u w:val="thick"/>
        </w:rPr>
        <w:t xml:space="preserve"> </w:t>
      </w:r>
      <w:r w:rsidR="00385C00">
        <w:rPr>
          <w:rFonts w:asciiTheme="minorHAnsi" w:hAnsiTheme="minorHAnsi" w:cstheme="minorHAnsi"/>
          <w:w w:val="95"/>
          <w:u w:val="thick"/>
        </w:rPr>
        <w:t>MODULO “A</w:t>
      </w:r>
      <w:r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5E287771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3AE43A4B" wp14:editId="609D27E2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B2049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7B92827B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3EA4B374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4F852BE7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42F210B0" w14:textId="14CE79D5" w:rsidR="008E70DC" w:rsidRPr="00C62CDA" w:rsidRDefault="00941F19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81004BD" wp14:editId="1367EBD1">
                <wp:extent cx="6353810" cy="403225"/>
                <wp:effectExtent l="9525" t="10160" r="8890" b="571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403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1A552" w14:textId="77777777" w:rsidR="008E70DC" w:rsidRDefault="00385C00">
                            <w:pPr>
                              <w:spacing w:before="18"/>
                              <w:ind w:left="2259" w:right="97" w:hanging="79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RELATIVA AD</w:t>
                            </w:r>
                            <w:r w:rsidR="00E63836">
                              <w:rPr>
                                <w:b/>
                                <w:sz w:val="24"/>
                              </w:rPr>
                              <w:t xml:space="preserve"> INCARICO DI COMPONENTE COMMISSIONE GIUDICATRICE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1004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0.3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" filled="f" strokeweight=".48pt">
                <v:textbox inset="0,0,0,0">
                  <w:txbxContent>
                    <w:p w14:paraId="0BC1A552" w14:textId="77777777" w:rsidR="008E70DC" w:rsidRDefault="00385C00">
                      <w:pPr>
                        <w:spacing w:before="18"/>
                        <w:ind w:left="2259" w:right="97" w:hanging="79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RELATIVA AD</w:t>
                      </w:r>
                      <w:r w:rsidR="00E63836">
                        <w:rPr>
                          <w:b/>
                          <w:sz w:val="24"/>
                        </w:rPr>
                        <w:t xml:space="preserve"> INCARICO DI COMPONENTE COMMISSIONE GIUDICATRICE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70C9F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156FDCF8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F7CCC31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6CB1E662" w14:textId="301DCBE4" w:rsidR="000C62F5" w:rsidRPr="002B1273" w:rsidRDefault="00E63836" w:rsidP="000C62F5">
      <w:pPr>
        <w:pStyle w:val="Corpotesto"/>
        <w:jc w:val="both"/>
        <w:rPr>
          <w:rFonts w:asciiTheme="minorHAnsi" w:eastAsia="Arial" w:hAnsiTheme="minorHAnsi" w:cstheme="minorHAnsi"/>
          <w:b/>
          <w:bCs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551136" w:rsidRPr="00C62CDA">
        <w:rPr>
          <w:rFonts w:asciiTheme="minorHAnsi" w:hAnsiTheme="minorHAnsi" w:cstheme="minorHAnsi"/>
          <w:w w:val="85"/>
        </w:rPr>
        <w:t xml:space="preserve"> </w:t>
      </w:r>
      <w:bookmarkStart w:id="0" w:name="_Hlk79651569"/>
      <w:r w:rsidR="000C62F5" w:rsidRPr="002B1273">
        <w:rPr>
          <w:rFonts w:asciiTheme="minorHAnsi" w:eastAsia="Arial" w:hAnsiTheme="minorHAnsi" w:cstheme="minorHAnsi"/>
          <w:b/>
          <w:bCs/>
        </w:rPr>
        <w:t xml:space="preserve">AVVISO PUBBLICO DI SELEZIONE PER L’INDIVIDUAZIONE, FINALIZZATA ALLA NOMINA, DEL PRESIDENTE E DI DUE COMPONENTI DELLA COMMISSIONE GIUDICATRICE PER LA PROCEDURA DI GARA TELEMATICA PER L’AFFIDAMENTO DELL’APPALTO </w:t>
      </w:r>
      <w:r w:rsidR="002B1273" w:rsidRPr="002B1273">
        <w:rPr>
          <w:rFonts w:asciiTheme="minorHAnsi" w:eastAsia="Arial" w:hAnsiTheme="minorHAnsi" w:cstheme="minorHAnsi"/>
          <w:b/>
          <w:bCs/>
        </w:rPr>
        <w:t>DELLA “GESTIONE DEI SERVIZI BIBLIOTECARI, INFORMATIVI E DI SUPPORTO DELLA BIBLIOTECA COMUNALE SABINO LOFFREDO</w:t>
      </w:r>
      <w:r w:rsidR="000C62F5" w:rsidRPr="002B1273">
        <w:rPr>
          <w:rFonts w:asciiTheme="minorHAnsi" w:eastAsia="Arial" w:hAnsiTheme="minorHAnsi" w:cstheme="minorHAnsi"/>
          <w:b/>
          <w:bCs/>
        </w:rPr>
        <w:t xml:space="preserve">” - </w:t>
      </w:r>
      <w:proofErr w:type="gramStart"/>
      <w:r w:rsidR="000C62F5" w:rsidRPr="002B1273">
        <w:rPr>
          <w:rFonts w:asciiTheme="minorHAnsi" w:eastAsia="Arial" w:hAnsiTheme="minorHAnsi" w:cstheme="minorHAnsi"/>
          <w:b/>
          <w:bCs/>
        </w:rPr>
        <w:t>CIG :</w:t>
      </w:r>
      <w:proofErr w:type="gramEnd"/>
      <w:r w:rsidR="000C62F5" w:rsidRPr="002B1273">
        <w:rPr>
          <w:rFonts w:asciiTheme="minorHAnsi" w:eastAsia="Arial" w:hAnsiTheme="minorHAnsi" w:cstheme="minorHAnsi"/>
          <w:b/>
          <w:bCs/>
        </w:rPr>
        <w:t xml:space="preserve"> 8</w:t>
      </w:r>
      <w:r w:rsidR="002B1273" w:rsidRPr="002B1273">
        <w:rPr>
          <w:rFonts w:asciiTheme="minorHAnsi" w:eastAsia="Arial" w:hAnsiTheme="minorHAnsi" w:cstheme="minorHAnsi"/>
          <w:b/>
          <w:bCs/>
        </w:rPr>
        <w:t>7892606CC</w:t>
      </w:r>
    </w:p>
    <w:bookmarkEnd w:id="0"/>
    <w:p w14:paraId="7FE024C6" w14:textId="77777777" w:rsidR="000C62F5" w:rsidRPr="000C62F5" w:rsidRDefault="000C62F5" w:rsidP="000C62F5">
      <w:pPr>
        <w:jc w:val="both"/>
        <w:rPr>
          <w:rFonts w:asciiTheme="minorHAnsi" w:eastAsia="Arial" w:hAnsiTheme="minorHAnsi" w:cstheme="minorHAnsi"/>
        </w:rPr>
      </w:pPr>
    </w:p>
    <w:p w14:paraId="6EAC4EA0" w14:textId="77777777" w:rsidR="003D2FFC" w:rsidRDefault="003D2FFC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5F1900A5" w14:textId="235428C2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  <w:r w:rsidR="00E63836" w:rsidRPr="00C62CDA">
        <w:rPr>
          <w:rFonts w:asciiTheme="minorHAnsi" w:hAnsiTheme="minorHAnsi" w:cstheme="minorHAnsi"/>
        </w:rPr>
        <w:t xml:space="preserve"> </w:t>
      </w:r>
    </w:p>
    <w:p w14:paraId="5D3AA4A3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2DCAF43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</w:t>
      </w:r>
      <w:r w:rsidRPr="00C62CDA">
        <w:rPr>
          <w:rFonts w:asciiTheme="minorHAnsi" w:hAnsiTheme="minorHAnsi" w:cstheme="minorHAnsi"/>
          <w:spacing w:val="8"/>
          <w:u w:val="thick"/>
        </w:rPr>
        <w:t xml:space="preserve"> </w:t>
      </w:r>
      <w:r w:rsidRPr="00C62CDA">
        <w:rPr>
          <w:rFonts w:asciiTheme="minorHAnsi" w:hAnsiTheme="minorHAnsi" w:cstheme="minorHAnsi"/>
          <w:u w:val="thick"/>
        </w:rPr>
        <w:t>445/2000</w:t>
      </w:r>
      <w:r w:rsidRPr="00C62CDA">
        <w:rPr>
          <w:rFonts w:asciiTheme="minorHAnsi" w:hAnsiTheme="minorHAnsi" w:cstheme="minorHAnsi"/>
        </w:rPr>
        <w:t>)</w:t>
      </w:r>
    </w:p>
    <w:p w14:paraId="5E084E4E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FB0DC20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0CEE731D" w14:textId="7777777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Pr="00C62CDA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gram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Pr="00C62CDA">
        <w:rPr>
          <w:rFonts w:asciiTheme="minorHAnsi" w:hAnsiTheme="minorHAnsi" w:cstheme="minorHAnsi"/>
          <w:spacing w:val="1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32C2D988" w14:textId="7777777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Pr="00C62CDA">
        <w:rPr>
          <w:rFonts w:asciiTheme="minorHAnsi" w:hAnsiTheme="minorHAnsi" w:cstheme="minorHAnsi"/>
          <w:spacing w:val="7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proofErr w:type="gramStart"/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gram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</w:t>
      </w:r>
      <w:r w:rsidRPr="00C62CDA">
        <w:rPr>
          <w:rFonts w:asciiTheme="minorHAnsi" w:hAnsiTheme="minorHAnsi" w:cstheme="minorHAnsi"/>
          <w:spacing w:val="36"/>
        </w:rPr>
        <w:t xml:space="preserve"> </w:t>
      </w:r>
      <w:r w:rsidRPr="00C62CDA">
        <w:rPr>
          <w:rFonts w:asciiTheme="minorHAnsi" w:hAnsiTheme="minorHAnsi" w:cstheme="minorHAnsi"/>
        </w:rPr>
        <w:t>e-mail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proofErr w:type="spellStart"/>
      <w:r w:rsidRPr="00C62CDA">
        <w:rPr>
          <w:rFonts w:asciiTheme="minorHAnsi" w:hAnsiTheme="minorHAnsi" w:cstheme="minorHAnsi"/>
        </w:rPr>
        <w:t>pec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gramStart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</w:t>
      </w:r>
      <w:proofErr w:type="gramEnd"/>
      <w:r w:rsidR="00385C00">
        <w:rPr>
          <w:rFonts w:asciiTheme="minorHAnsi" w:hAnsiTheme="minorHAnsi" w:cstheme="minorHAnsi"/>
        </w:rPr>
        <w:t xml:space="preserve"> ________________________________________</w:t>
      </w:r>
    </w:p>
    <w:p w14:paraId="78200082" w14:textId="256AACD2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</w:t>
      </w:r>
      <w:proofErr w:type="gramStart"/>
      <w:r>
        <w:rPr>
          <w:rFonts w:asciiTheme="minorHAnsi" w:hAnsiTheme="minorHAnsi" w:cstheme="minorHAnsi"/>
        </w:rPr>
        <w:t xml:space="preserve">di </w:t>
      </w:r>
      <w:r w:rsidR="002F5949">
        <w:rPr>
          <w:rFonts w:asciiTheme="minorHAnsi" w:hAnsiTheme="minorHAnsi" w:cstheme="minorHAnsi"/>
        </w:rPr>
        <w:t xml:space="preserve"> (</w:t>
      </w:r>
      <w:proofErr w:type="gramEnd"/>
      <w:r w:rsidR="002F5949">
        <w:rPr>
          <w:rFonts w:asciiTheme="minorHAnsi" w:hAnsiTheme="minorHAnsi" w:cstheme="minorHAnsi"/>
        </w:rPr>
        <w:t>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7EC06DB7" w14:textId="3A3359F4" w:rsidR="008B4B30" w:rsidRDefault="00941F19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B535C9" wp14:editId="6E331ED9">
                <wp:simplePos x="0" y="0"/>
                <wp:positionH relativeFrom="page">
                  <wp:posOffset>631190</wp:posOffset>
                </wp:positionH>
                <wp:positionV relativeFrom="paragraph">
                  <wp:posOffset>167005</wp:posOffset>
                </wp:positionV>
                <wp:extent cx="617347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2"/>
                            <a:gd name="T2" fmla="+- 0 10716 994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6225"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55FBDA53" w14:textId="77777777" w:rsidR="00B6628F" w:rsidRDefault="00B6628F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5ED1FA53" w14:textId="107790D4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387D1F84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7F966390" w14:textId="694F2BE1" w:rsidR="002B1273" w:rsidRPr="002B1273" w:rsidRDefault="00385C00" w:rsidP="002B1273">
      <w:pPr>
        <w:pStyle w:val="Corpotesto"/>
        <w:jc w:val="both"/>
        <w:rPr>
          <w:rFonts w:asciiTheme="minorHAnsi" w:eastAsia="Arial" w:hAnsiTheme="minorHAnsi" w:cstheme="minorHAnsi"/>
          <w:b/>
          <w:bCs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0C62F5">
        <w:rPr>
          <w:rFonts w:asciiTheme="minorHAnsi" w:hAnsiTheme="minorHAnsi" w:cstheme="minorHAnsi"/>
          <w:b/>
        </w:rPr>
        <w:t xml:space="preserve"> all’</w:t>
      </w:r>
      <w:r>
        <w:rPr>
          <w:rFonts w:asciiTheme="minorHAnsi" w:hAnsiTheme="minorHAnsi" w:cstheme="minorHAnsi"/>
        </w:rPr>
        <w:t xml:space="preserve"> </w:t>
      </w:r>
      <w:r w:rsidR="000C62F5" w:rsidRPr="000C62F5">
        <w:rPr>
          <w:rFonts w:asciiTheme="minorHAnsi" w:eastAsia="Arial" w:hAnsiTheme="minorHAnsi" w:cstheme="minorHAnsi"/>
          <w:b/>
          <w:bCs/>
        </w:rPr>
        <w:t xml:space="preserve">AVVISO PUBBLICO DI SELEZIONE PER L’INDIVIDUAZIONE, FINALIZZATA ALLA NOMINA, DEL PRESIDENTE E DI DUE COMPONENTI DELLA COMMISSIONE GIUDICATRICE PER LA PROCEDURA DI GARA TELEMATICA PER L’AFFIDAMENTO DELL’APPALTO </w:t>
      </w:r>
      <w:r w:rsidR="002B1273" w:rsidRPr="002B1273">
        <w:rPr>
          <w:rFonts w:asciiTheme="minorHAnsi" w:eastAsia="Arial" w:hAnsiTheme="minorHAnsi" w:cstheme="minorHAnsi"/>
          <w:b/>
          <w:bCs/>
        </w:rPr>
        <w:t>DELLA “GESTIONE DEI SERVIZI BIBLIOTECARI, INFORMATIVI E DI SUPPORTO DELLA BIBLIOTECA COMUNALE SABINO LOFFREDO” - CIG: 87892606CC</w:t>
      </w:r>
    </w:p>
    <w:p w14:paraId="4D026FC8" w14:textId="77777777" w:rsidR="00B6628F" w:rsidRDefault="00B6628F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43D9F117" w14:textId="39F37CAB" w:rsidR="008E70DC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lastRenderedPageBreak/>
        <w:t>CONSAPEVOLE</w:t>
      </w:r>
    </w:p>
    <w:p w14:paraId="6C705726" w14:textId="77777777" w:rsidR="002B1273" w:rsidRPr="00C62CDA" w:rsidRDefault="002B1273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1B02E569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5927AFC1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628E6B4F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CB79AA2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61985A0B" w14:textId="6DEA701F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possesso, alla data di pubblicazione dell’AVVISO, della seguente 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2CC33762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83066D8" w14:textId="1D5336CC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>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3E647CE" w14:textId="77777777" w:rsidR="000719E6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a conoscenza che, in caso di selezione, le sedute della Commissione potranno svolgersi in modalità remota mediante il portale </w:t>
      </w:r>
      <w:hyperlink r:id="rId9" w:history="1">
        <w:r w:rsidRPr="00894A7A">
          <w:rPr>
            <w:rStyle w:val="Collegamentoipertestuale"/>
            <w:rFonts w:asciiTheme="minorHAnsi" w:hAnsiTheme="minorHAnsi" w:cstheme="minorHAnsi"/>
            <w:b/>
            <w:sz w:val="24"/>
            <w:szCs w:val="24"/>
            <w:u w:color="0000FF"/>
          </w:rPr>
          <w:t>https://zoom.us/</w:t>
        </w:r>
      </w:hyperlink>
      <w:r>
        <w:rPr>
          <w:b/>
        </w:rPr>
        <w:t>;</w:t>
      </w:r>
    </w:p>
    <w:p w14:paraId="445D93C9" w14:textId="77777777" w:rsidR="00385C00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54FB59B7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49AD9733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238E5193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25DC4A46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qualora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Pr="007A40E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0F1A190E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773FD558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66E89810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041E8AD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2C0F23C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Pr="00C30C1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5F19AE01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Pr="00C30C1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Pr="00C30C1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77353DC4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508F8D80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2E3446B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268A6E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7CFDD50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6C6A08E5" w14:textId="77777777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63836" w:rsidRPr="00C62CDA">
        <w:rPr>
          <w:rFonts w:asciiTheme="minorHAnsi" w:hAnsiTheme="minorHAnsi" w:cstheme="minorHAnsi"/>
          <w:spacing w:val="2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spacing w:val="1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10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D1AB" w14:textId="77777777" w:rsidR="004F1205" w:rsidRDefault="004F1205" w:rsidP="008E70DC">
      <w:r>
        <w:separator/>
      </w:r>
    </w:p>
  </w:endnote>
  <w:endnote w:type="continuationSeparator" w:id="0">
    <w:p w14:paraId="1378DAEF" w14:textId="77777777" w:rsidR="004F1205" w:rsidRDefault="004F1205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7545" w14:textId="011AC090" w:rsidR="008E70DC" w:rsidRDefault="00941F1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B48B9" wp14:editId="4C8E1079">
              <wp:simplePos x="0" y="0"/>
              <wp:positionH relativeFrom="page">
                <wp:posOffset>3599180</wp:posOffset>
              </wp:positionH>
              <wp:positionV relativeFrom="page">
                <wp:posOffset>10051415</wp:posOffset>
              </wp:positionV>
              <wp:extent cx="1651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86808" w14:textId="77777777" w:rsidR="008E70DC" w:rsidRDefault="00A6338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63836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125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E63836">
                            <w:rPr>
                              <w:rFonts w:ascii="Times New Roma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B4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4pt;margin-top:791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    <v:textbox inset="0,0,0,0">
                <w:txbxContent>
                  <w:p w14:paraId="69886808" w14:textId="77777777" w:rsidR="008E70DC" w:rsidRDefault="00A6338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63836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125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 w:rsidR="00E63836"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FAB8" w14:textId="77777777" w:rsidR="004F1205" w:rsidRDefault="004F1205" w:rsidP="008E70DC">
      <w:r>
        <w:separator/>
      </w:r>
    </w:p>
  </w:footnote>
  <w:footnote w:type="continuationSeparator" w:id="0">
    <w:p w14:paraId="4CE6213A" w14:textId="77777777" w:rsidR="004F1205" w:rsidRDefault="004F1205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C"/>
    <w:rsid w:val="000719E6"/>
    <w:rsid w:val="000B255E"/>
    <w:rsid w:val="000C62F5"/>
    <w:rsid w:val="001D3498"/>
    <w:rsid w:val="002B1273"/>
    <w:rsid w:val="002F5949"/>
    <w:rsid w:val="00385C00"/>
    <w:rsid w:val="003D2FFC"/>
    <w:rsid w:val="0047628E"/>
    <w:rsid w:val="004F1205"/>
    <w:rsid w:val="00507B26"/>
    <w:rsid w:val="00551136"/>
    <w:rsid w:val="00563A8D"/>
    <w:rsid w:val="005A7AC9"/>
    <w:rsid w:val="005F6CED"/>
    <w:rsid w:val="00635449"/>
    <w:rsid w:val="006A243F"/>
    <w:rsid w:val="006B035A"/>
    <w:rsid w:val="006C0754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6628F"/>
    <w:rsid w:val="00B9531E"/>
    <w:rsid w:val="00C03125"/>
    <w:rsid w:val="00C24BD1"/>
    <w:rsid w:val="00C46F7D"/>
    <w:rsid w:val="00C62CDA"/>
    <w:rsid w:val="00D64E4E"/>
    <w:rsid w:val="00D924E7"/>
    <w:rsid w:val="00D97B95"/>
    <w:rsid w:val="00DB441B"/>
    <w:rsid w:val="00E63836"/>
    <w:rsid w:val="00E64A26"/>
    <w:rsid w:val="00F0656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3F619"/>
  <w15:docId w15:val="{C39741D1-BFB9-491B-A2FB-12BC33D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Romallo Emanuele</cp:lastModifiedBy>
  <cp:revision>8</cp:revision>
  <dcterms:created xsi:type="dcterms:W3CDTF">2021-08-12T07:05:00Z</dcterms:created>
  <dcterms:modified xsi:type="dcterms:W3CDTF">2021-08-12T08:54:00Z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